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DEAD0" w14:textId="77777777" w:rsidR="00192643" w:rsidRDefault="00192643" w:rsidP="0090062C">
      <w:pPr>
        <w:pStyle w:val="NoSpacing"/>
        <w:rPr>
          <w:b/>
          <w:szCs w:val="24"/>
        </w:rPr>
      </w:pPr>
      <w:bookmarkStart w:id="0" w:name="_GoBack"/>
      <w:bookmarkEnd w:id="0"/>
      <w:r w:rsidRPr="002D25E6">
        <w:rPr>
          <w:b/>
          <w:szCs w:val="24"/>
        </w:rPr>
        <w:t>Engaging fishing communities to address the socio-cultural and behavioural risk factors that may facilitate transmission and spillover of COVID-19 (BEFA)</w:t>
      </w:r>
    </w:p>
    <w:p w14:paraId="1025D2BB" w14:textId="77777777" w:rsidR="00E50E71" w:rsidRDefault="00E50E71" w:rsidP="0090062C">
      <w:pPr>
        <w:pStyle w:val="NoSpacing"/>
        <w:rPr>
          <w:b/>
          <w:szCs w:val="24"/>
        </w:rPr>
      </w:pPr>
    </w:p>
    <w:p w14:paraId="16120702" w14:textId="77777777" w:rsidR="00E50E71" w:rsidRDefault="00E50E71" w:rsidP="00E50E71">
      <w:pPr>
        <w:pStyle w:val="NoSpacing"/>
        <w:jc w:val="center"/>
        <w:rPr>
          <w:b/>
          <w:bCs/>
          <w:szCs w:val="24"/>
        </w:rPr>
      </w:pPr>
    </w:p>
    <w:p w14:paraId="4CA39E9C" w14:textId="77777777" w:rsidR="00E50E71" w:rsidRDefault="00E50E71" w:rsidP="00E50E71">
      <w:pPr>
        <w:pStyle w:val="NoSpacing"/>
        <w:jc w:val="center"/>
        <w:rPr>
          <w:b/>
          <w:bCs/>
          <w:szCs w:val="24"/>
        </w:rPr>
      </w:pPr>
      <w:r>
        <w:rPr>
          <w:b/>
          <w:bCs/>
          <w:szCs w:val="24"/>
        </w:rPr>
        <w:t>Project team</w:t>
      </w:r>
    </w:p>
    <w:p w14:paraId="3C089A11" w14:textId="77777777" w:rsidR="00E50E71" w:rsidRPr="00E50E71" w:rsidRDefault="00E50E71" w:rsidP="00E50E71">
      <w:pPr>
        <w:pStyle w:val="NoSpacing"/>
        <w:jc w:val="center"/>
        <w:rPr>
          <w:szCs w:val="24"/>
        </w:rPr>
      </w:pPr>
      <w:r w:rsidRPr="00E50E71">
        <w:rPr>
          <w:bCs/>
          <w:szCs w:val="24"/>
        </w:rPr>
        <w:t>Godfrey Kawooya Kubiriza, PhD</w:t>
      </w:r>
    </w:p>
    <w:p w14:paraId="310B5E63" w14:textId="77777777" w:rsidR="00E50E71" w:rsidRPr="00E50E71" w:rsidRDefault="00E50E71" w:rsidP="00E50E71">
      <w:pPr>
        <w:pStyle w:val="NoSpacing"/>
        <w:jc w:val="center"/>
        <w:rPr>
          <w:szCs w:val="24"/>
        </w:rPr>
      </w:pPr>
      <w:r w:rsidRPr="00E50E71">
        <w:rPr>
          <w:bCs/>
          <w:szCs w:val="24"/>
        </w:rPr>
        <w:t>Robinson Odong, PhD</w:t>
      </w:r>
    </w:p>
    <w:p w14:paraId="1C30B823" w14:textId="77777777" w:rsidR="00E50E71" w:rsidRPr="00E50E71" w:rsidRDefault="00E50E71" w:rsidP="00E50E71">
      <w:pPr>
        <w:pStyle w:val="NoSpacing"/>
        <w:jc w:val="center"/>
        <w:rPr>
          <w:szCs w:val="24"/>
        </w:rPr>
      </w:pPr>
      <w:r w:rsidRPr="00E50E71">
        <w:rPr>
          <w:bCs/>
          <w:szCs w:val="24"/>
        </w:rPr>
        <w:t>Peter Akoll, PhD</w:t>
      </w:r>
    </w:p>
    <w:p w14:paraId="1414C4B9" w14:textId="3FCDB8B2" w:rsidR="00E50E71" w:rsidRDefault="00E50E71" w:rsidP="00E50E71">
      <w:pPr>
        <w:pStyle w:val="NoSpacing"/>
        <w:jc w:val="center"/>
        <w:rPr>
          <w:bCs/>
          <w:szCs w:val="24"/>
        </w:rPr>
      </w:pPr>
      <w:r w:rsidRPr="00E50E71">
        <w:rPr>
          <w:bCs/>
          <w:szCs w:val="24"/>
        </w:rPr>
        <w:t>Margaret Masette, PhD</w:t>
      </w:r>
    </w:p>
    <w:p w14:paraId="52336865" w14:textId="096C2621" w:rsidR="00D02418" w:rsidRPr="00E50E71" w:rsidRDefault="00D02418" w:rsidP="00E50E71">
      <w:pPr>
        <w:pStyle w:val="NoSpacing"/>
        <w:jc w:val="center"/>
        <w:rPr>
          <w:szCs w:val="24"/>
        </w:rPr>
      </w:pPr>
      <w:r>
        <w:rPr>
          <w:bCs/>
          <w:szCs w:val="24"/>
        </w:rPr>
        <w:t>Retired Prof. Gilbert Isabirye Basuta</w:t>
      </w:r>
    </w:p>
    <w:p w14:paraId="50E84854" w14:textId="77777777" w:rsidR="0090062C" w:rsidRPr="004178A2" w:rsidRDefault="0090062C" w:rsidP="0090062C">
      <w:pPr>
        <w:pStyle w:val="NoSpacing"/>
        <w:rPr>
          <w:szCs w:val="24"/>
        </w:rPr>
      </w:pPr>
      <w:r w:rsidRPr="004178A2">
        <w:rPr>
          <w:b/>
          <w:szCs w:val="24"/>
        </w:rPr>
        <w:t>Background</w:t>
      </w:r>
    </w:p>
    <w:p w14:paraId="7A2B97C1" w14:textId="57E4731B" w:rsidR="0090062C" w:rsidRDefault="0090062C" w:rsidP="00EC553A">
      <w:pPr>
        <w:autoSpaceDE w:val="0"/>
        <w:autoSpaceDN w:val="0"/>
        <w:adjustRightInd w:val="0"/>
        <w:spacing w:after="0" w:line="240" w:lineRule="auto"/>
        <w:jc w:val="both"/>
        <w:rPr>
          <w:rStyle w:val="A2"/>
          <w:rFonts w:ascii="Times New Roman" w:hAnsi="Times New Roman" w:cs="Times New Roman"/>
          <w:sz w:val="24"/>
          <w:szCs w:val="24"/>
        </w:rPr>
      </w:pPr>
      <w:r w:rsidRPr="009745BC">
        <w:rPr>
          <w:rStyle w:val="A2"/>
          <w:rFonts w:ascii="Times New Roman" w:hAnsi="Times New Roman" w:cs="Times New Roman"/>
          <w:sz w:val="24"/>
          <w:szCs w:val="24"/>
        </w:rPr>
        <w:t xml:space="preserve">SARS-CoV-2 is </w:t>
      </w:r>
      <w:r w:rsidRPr="004178A2">
        <w:rPr>
          <w:rStyle w:val="A2"/>
          <w:rFonts w:ascii="Times New Roman" w:hAnsi="Times New Roman" w:cs="Times New Roman"/>
          <w:sz w:val="24"/>
          <w:szCs w:val="24"/>
        </w:rPr>
        <w:t>a new type of coronavirus,</w:t>
      </w:r>
      <w:r w:rsidRPr="009745BC">
        <w:rPr>
          <w:rStyle w:val="A2"/>
          <w:rFonts w:ascii="Times New Roman" w:hAnsi="Times New Roman" w:cs="Times New Roman"/>
          <w:sz w:val="24"/>
          <w:szCs w:val="24"/>
        </w:rPr>
        <w:t xml:space="preserve"> causing COVID-19, a respiratory disease that was declared a global pandemic by the </w:t>
      </w:r>
      <w:r w:rsidRPr="004178A2">
        <w:rPr>
          <w:rStyle w:val="A2"/>
          <w:rFonts w:ascii="Times New Roman" w:hAnsi="Times New Roman" w:cs="Times New Roman"/>
          <w:sz w:val="24"/>
          <w:szCs w:val="24"/>
        </w:rPr>
        <w:t>World Health Organization (WHO) in March 2020</w:t>
      </w:r>
      <w:r w:rsidRPr="009745BC">
        <w:rPr>
          <w:rStyle w:val="A2"/>
          <w:rFonts w:ascii="Times New Roman" w:hAnsi="Times New Roman" w:cs="Times New Roman"/>
          <w:sz w:val="24"/>
          <w:szCs w:val="24"/>
        </w:rPr>
        <w:t>.</w:t>
      </w:r>
      <w:r w:rsidRPr="004178A2">
        <w:rPr>
          <w:rStyle w:val="A2"/>
          <w:rFonts w:ascii="Times New Roman" w:hAnsi="Times New Roman" w:cs="Times New Roman"/>
          <w:sz w:val="24"/>
          <w:szCs w:val="24"/>
        </w:rPr>
        <w:t xml:space="preserve"> </w:t>
      </w:r>
      <w:bookmarkStart w:id="1" w:name="_Hlk40176936"/>
      <w:r w:rsidRPr="004178A2">
        <w:rPr>
          <w:rStyle w:val="A2"/>
          <w:rFonts w:ascii="Times New Roman" w:hAnsi="Times New Roman" w:cs="Times New Roman"/>
          <w:sz w:val="24"/>
          <w:szCs w:val="24"/>
        </w:rPr>
        <w:t>Transmission and spill-over of COVID-19, as well as failure to comply with the prevention and control measures in fishing communities and cross-border fish markets is attributable to the socio-cultural and economic risky behaviors.</w:t>
      </w:r>
      <w:bookmarkEnd w:id="1"/>
      <w:r w:rsidRPr="004178A2">
        <w:rPr>
          <w:rStyle w:val="A2"/>
          <w:rFonts w:ascii="Times New Roman" w:hAnsi="Times New Roman" w:cs="Times New Roman"/>
          <w:sz w:val="24"/>
          <w:szCs w:val="24"/>
        </w:rPr>
        <w:t xml:space="preserve"> </w:t>
      </w:r>
      <w:r w:rsidR="00EC553A" w:rsidRPr="009745BC">
        <w:rPr>
          <w:rStyle w:val="A2"/>
          <w:rFonts w:ascii="Times New Roman" w:hAnsi="Times New Roman" w:cs="Times New Roman"/>
          <w:sz w:val="24"/>
          <w:szCs w:val="24"/>
        </w:rPr>
        <w:t xml:space="preserve">We engaged the fishing communities to guide on the socio-cultural and </w:t>
      </w:r>
      <w:r w:rsidR="00DB45EB" w:rsidRPr="009745BC">
        <w:rPr>
          <w:rStyle w:val="A2"/>
          <w:rFonts w:ascii="Times New Roman" w:hAnsi="Times New Roman" w:cs="Times New Roman"/>
          <w:sz w:val="24"/>
          <w:szCs w:val="24"/>
        </w:rPr>
        <w:t>behavioral</w:t>
      </w:r>
      <w:r w:rsidR="00EC553A" w:rsidRPr="009745BC">
        <w:rPr>
          <w:rStyle w:val="A2"/>
          <w:rFonts w:ascii="Times New Roman" w:hAnsi="Times New Roman" w:cs="Times New Roman"/>
          <w:sz w:val="24"/>
          <w:szCs w:val="24"/>
        </w:rPr>
        <w:t xml:space="preserve"> risk factors that may facilitate transmission and spillover of COVID-19. Specifically, the cultural and socio-economic behavioral risk factors likely to enhance the spread and spillover of COVID-19 among fishing communities were investigated. The findings thereof were used to strengthen the fishing communities’ </w:t>
      </w:r>
      <w:r w:rsidR="00EC553A" w:rsidRPr="00AF265D">
        <w:rPr>
          <w:rStyle w:val="A2"/>
          <w:rFonts w:ascii="Times New Roman" w:hAnsi="Times New Roman" w:cs="Times New Roman"/>
          <w:sz w:val="24"/>
          <w:szCs w:val="24"/>
        </w:rPr>
        <w:t>compliance</w:t>
      </w:r>
      <w:r w:rsidR="00EC553A" w:rsidRPr="000369B8">
        <w:rPr>
          <w:rStyle w:val="A2"/>
          <w:rFonts w:ascii="Times New Roman" w:hAnsi="Times New Roman" w:cs="Times New Roman"/>
          <w:sz w:val="24"/>
          <w:szCs w:val="24"/>
        </w:rPr>
        <w:t xml:space="preserve"> to COVID-19 management. D</w:t>
      </w:r>
      <w:r w:rsidRPr="00AF265D">
        <w:rPr>
          <w:rStyle w:val="A2"/>
          <w:rFonts w:ascii="Times New Roman" w:hAnsi="Times New Roman" w:cs="Times New Roman"/>
          <w:sz w:val="24"/>
          <w:szCs w:val="24"/>
        </w:rPr>
        <w:t>ata</w:t>
      </w:r>
      <w:r w:rsidRPr="004178A2">
        <w:rPr>
          <w:rStyle w:val="A2"/>
          <w:rFonts w:ascii="Times New Roman" w:hAnsi="Times New Roman" w:cs="Times New Roman"/>
          <w:sz w:val="24"/>
          <w:szCs w:val="24"/>
        </w:rPr>
        <w:t xml:space="preserve"> </w:t>
      </w:r>
      <w:r w:rsidR="00EC553A">
        <w:rPr>
          <w:rStyle w:val="A2"/>
          <w:rFonts w:ascii="Times New Roman" w:hAnsi="Times New Roman" w:cs="Times New Roman"/>
          <w:sz w:val="24"/>
          <w:szCs w:val="24"/>
        </w:rPr>
        <w:t xml:space="preserve">were collected </w:t>
      </w:r>
      <w:r w:rsidRPr="004178A2">
        <w:rPr>
          <w:rStyle w:val="A2"/>
          <w:rFonts w:ascii="Times New Roman" w:hAnsi="Times New Roman" w:cs="Times New Roman"/>
          <w:sz w:val="24"/>
          <w:szCs w:val="24"/>
        </w:rPr>
        <w:t>from actors dealing in fish businesses at Kiyindi</w:t>
      </w:r>
      <w:r w:rsidR="00AF265D">
        <w:rPr>
          <w:rStyle w:val="A2"/>
          <w:rFonts w:ascii="Times New Roman" w:hAnsi="Times New Roman" w:cs="Times New Roman"/>
          <w:sz w:val="24"/>
          <w:szCs w:val="24"/>
        </w:rPr>
        <w:t xml:space="preserve"> (Lake Victoria)</w:t>
      </w:r>
      <w:r w:rsidRPr="004178A2">
        <w:rPr>
          <w:rStyle w:val="A2"/>
          <w:rFonts w:ascii="Times New Roman" w:hAnsi="Times New Roman" w:cs="Times New Roman"/>
          <w:sz w:val="24"/>
          <w:szCs w:val="24"/>
        </w:rPr>
        <w:t xml:space="preserve"> and Panyimur</w:t>
      </w:r>
      <w:r w:rsidR="00AF265D">
        <w:rPr>
          <w:rStyle w:val="A2"/>
          <w:rFonts w:ascii="Times New Roman" w:hAnsi="Times New Roman" w:cs="Times New Roman"/>
          <w:sz w:val="24"/>
          <w:szCs w:val="24"/>
        </w:rPr>
        <w:t xml:space="preserve"> (Lake Albert)</w:t>
      </w:r>
      <w:r w:rsidRPr="004178A2">
        <w:rPr>
          <w:rStyle w:val="A2"/>
          <w:rFonts w:ascii="Times New Roman" w:hAnsi="Times New Roman" w:cs="Times New Roman"/>
          <w:sz w:val="24"/>
          <w:szCs w:val="24"/>
        </w:rPr>
        <w:t xml:space="preserve"> landing site</w:t>
      </w:r>
      <w:r w:rsidR="00AF265D">
        <w:rPr>
          <w:rStyle w:val="A2"/>
          <w:rFonts w:ascii="Times New Roman" w:hAnsi="Times New Roman" w:cs="Times New Roman"/>
          <w:sz w:val="24"/>
          <w:szCs w:val="24"/>
        </w:rPr>
        <w:t>s</w:t>
      </w:r>
      <w:r w:rsidRPr="004178A2">
        <w:rPr>
          <w:rStyle w:val="A2"/>
          <w:rFonts w:ascii="Times New Roman" w:hAnsi="Times New Roman" w:cs="Times New Roman"/>
          <w:sz w:val="24"/>
          <w:szCs w:val="24"/>
        </w:rPr>
        <w:t>/fish markets</w:t>
      </w:r>
      <w:r w:rsidR="00EC553A">
        <w:rPr>
          <w:rStyle w:val="A2"/>
          <w:rFonts w:ascii="Times New Roman" w:hAnsi="Times New Roman" w:cs="Times New Roman"/>
          <w:sz w:val="24"/>
          <w:szCs w:val="24"/>
        </w:rPr>
        <w:t xml:space="preserve">, </w:t>
      </w:r>
      <w:r w:rsidR="00EC553A" w:rsidRPr="004178A2">
        <w:rPr>
          <w:rStyle w:val="A2"/>
          <w:rFonts w:ascii="Times New Roman" w:hAnsi="Times New Roman" w:cs="Times New Roman"/>
          <w:sz w:val="24"/>
          <w:szCs w:val="24"/>
        </w:rPr>
        <w:t>on the prevailing behaviors</w:t>
      </w:r>
      <w:r w:rsidR="00EC553A">
        <w:rPr>
          <w:rStyle w:val="A2"/>
          <w:rFonts w:ascii="Times New Roman" w:hAnsi="Times New Roman" w:cs="Times New Roman"/>
          <w:sz w:val="24"/>
          <w:szCs w:val="24"/>
        </w:rPr>
        <w:t>, movements, housing and general demographic factors</w:t>
      </w:r>
      <w:r w:rsidRPr="004178A2">
        <w:rPr>
          <w:rStyle w:val="A2"/>
          <w:rFonts w:ascii="Times New Roman" w:hAnsi="Times New Roman" w:cs="Times New Roman"/>
          <w:sz w:val="24"/>
          <w:szCs w:val="24"/>
        </w:rPr>
        <w:t>. Under the guidance of</w:t>
      </w:r>
      <w:r>
        <w:rPr>
          <w:rStyle w:val="A2"/>
          <w:rFonts w:ascii="Times New Roman" w:hAnsi="Times New Roman" w:cs="Times New Roman"/>
          <w:sz w:val="24"/>
          <w:szCs w:val="24"/>
        </w:rPr>
        <w:t xml:space="preserve"> landing site administration (including</w:t>
      </w:r>
      <w:r w:rsidRPr="004178A2">
        <w:rPr>
          <w:rStyle w:val="A2"/>
          <w:rFonts w:ascii="Times New Roman" w:hAnsi="Times New Roman" w:cs="Times New Roman"/>
          <w:sz w:val="24"/>
          <w:szCs w:val="24"/>
        </w:rPr>
        <w:t xml:space="preserve"> the in-charge fisheries and health officers</w:t>
      </w:r>
      <w:r>
        <w:rPr>
          <w:rStyle w:val="A2"/>
          <w:rFonts w:ascii="Times New Roman" w:hAnsi="Times New Roman" w:cs="Times New Roman"/>
          <w:sz w:val="24"/>
          <w:szCs w:val="24"/>
        </w:rPr>
        <w:t>)</w:t>
      </w:r>
      <w:r w:rsidR="00AF265D">
        <w:rPr>
          <w:rStyle w:val="A2"/>
          <w:rFonts w:ascii="Times New Roman" w:hAnsi="Times New Roman" w:cs="Times New Roman"/>
          <w:sz w:val="24"/>
          <w:szCs w:val="24"/>
        </w:rPr>
        <w:t>,</w:t>
      </w:r>
      <w:r w:rsidRPr="004178A2">
        <w:rPr>
          <w:rStyle w:val="A2"/>
          <w:rFonts w:ascii="Times New Roman" w:hAnsi="Times New Roman" w:cs="Times New Roman"/>
          <w:sz w:val="24"/>
          <w:szCs w:val="24"/>
        </w:rPr>
        <w:t xml:space="preserve"> </w:t>
      </w:r>
      <w:r>
        <w:rPr>
          <w:rStyle w:val="A2"/>
          <w:rFonts w:ascii="Times New Roman" w:hAnsi="Times New Roman" w:cs="Times New Roman"/>
          <w:sz w:val="24"/>
          <w:szCs w:val="24"/>
        </w:rPr>
        <w:t>data were collected from</w:t>
      </w:r>
      <w:r w:rsidRPr="004178A2">
        <w:rPr>
          <w:rStyle w:val="A2"/>
          <w:rFonts w:ascii="Times New Roman" w:hAnsi="Times New Roman" w:cs="Times New Roman"/>
          <w:sz w:val="24"/>
          <w:szCs w:val="24"/>
        </w:rPr>
        <w:t xml:space="preserve"> transporters, loaders/off-loaders, middle men, packers, retailers, and wholesalers/buyers</w:t>
      </w:r>
      <w:r>
        <w:rPr>
          <w:rStyle w:val="A2"/>
          <w:rFonts w:ascii="Times New Roman" w:hAnsi="Times New Roman" w:cs="Times New Roman"/>
          <w:sz w:val="24"/>
          <w:szCs w:val="24"/>
        </w:rPr>
        <w:t>. While observing</w:t>
      </w:r>
      <w:r w:rsidRPr="004178A2">
        <w:rPr>
          <w:rStyle w:val="A2"/>
          <w:rFonts w:ascii="Times New Roman" w:hAnsi="Times New Roman" w:cs="Times New Roman"/>
          <w:sz w:val="24"/>
          <w:szCs w:val="24"/>
        </w:rPr>
        <w:t xml:space="preserve"> the COVID-19 Standard Operation Procedures (SOPs); small </w:t>
      </w:r>
      <w:r w:rsidR="00AF265D">
        <w:rPr>
          <w:rStyle w:val="A2"/>
          <w:rFonts w:ascii="Times New Roman" w:hAnsi="Times New Roman" w:cs="Times New Roman"/>
          <w:sz w:val="24"/>
          <w:szCs w:val="24"/>
        </w:rPr>
        <w:t>F</w:t>
      </w:r>
      <w:r w:rsidR="00AF265D" w:rsidRPr="004178A2">
        <w:rPr>
          <w:rStyle w:val="A2"/>
          <w:rFonts w:ascii="Times New Roman" w:hAnsi="Times New Roman" w:cs="Times New Roman"/>
          <w:sz w:val="24"/>
          <w:szCs w:val="24"/>
        </w:rPr>
        <w:t xml:space="preserve">ocus </w:t>
      </w:r>
      <w:r w:rsidR="00AF265D">
        <w:rPr>
          <w:rStyle w:val="A2"/>
          <w:rFonts w:ascii="Times New Roman" w:hAnsi="Times New Roman" w:cs="Times New Roman"/>
          <w:sz w:val="24"/>
          <w:szCs w:val="24"/>
        </w:rPr>
        <w:t>G</w:t>
      </w:r>
      <w:r w:rsidRPr="004178A2">
        <w:rPr>
          <w:rStyle w:val="A2"/>
          <w:rFonts w:ascii="Times New Roman" w:hAnsi="Times New Roman" w:cs="Times New Roman"/>
          <w:sz w:val="24"/>
          <w:szCs w:val="24"/>
        </w:rPr>
        <w:t xml:space="preserve">roup </w:t>
      </w:r>
      <w:r w:rsidR="00AF265D">
        <w:rPr>
          <w:rStyle w:val="A2"/>
          <w:rFonts w:ascii="Times New Roman" w:hAnsi="Times New Roman" w:cs="Times New Roman"/>
          <w:sz w:val="24"/>
          <w:szCs w:val="24"/>
        </w:rPr>
        <w:t>D</w:t>
      </w:r>
      <w:r w:rsidRPr="004178A2">
        <w:rPr>
          <w:rStyle w:val="A2"/>
          <w:rFonts w:ascii="Times New Roman" w:hAnsi="Times New Roman" w:cs="Times New Roman"/>
          <w:sz w:val="24"/>
          <w:szCs w:val="24"/>
        </w:rPr>
        <w:t>iscussions (FGDs) and Key Informant Interviews (KIIs) were conducted</w:t>
      </w:r>
      <w:r w:rsidRPr="0090062C">
        <w:rPr>
          <w:rStyle w:val="A2"/>
          <w:rFonts w:ascii="Times New Roman" w:hAnsi="Times New Roman" w:cs="Times New Roman"/>
          <w:sz w:val="24"/>
          <w:szCs w:val="24"/>
        </w:rPr>
        <w:t xml:space="preserve"> </w:t>
      </w:r>
      <w:r>
        <w:rPr>
          <w:rStyle w:val="A2"/>
          <w:rFonts w:ascii="Times New Roman" w:hAnsi="Times New Roman" w:cs="Times New Roman"/>
          <w:sz w:val="24"/>
          <w:szCs w:val="24"/>
        </w:rPr>
        <w:t xml:space="preserve">with respondents </w:t>
      </w:r>
      <w:r w:rsidR="00AF265D">
        <w:rPr>
          <w:rStyle w:val="A2"/>
          <w:rFonts w:ascii="Times New Roman" w:hAnsi="Times New Roman" w:cs="Times New Roman"/>
          <w:sz w:val="24"/>
          <w:szCs w:val="24"/>
        </w:rPr>
        <w:t xml:space="preserve">seated </w:t>
      </w:r>
      <w:r w:rsidRPr="004178A2">
        <w:rPr>
          <w:rStyle w:val="A2"/>
          <w:rFonts w:ascii="Times New Roman" w:hAnsi="Times New Roman" w:cs="Times New Roman"/>
          <w:sz w:val="24"/>
          <w:szCs w:val="24"/>
        </w:rPr>
        <w:t>2-4 meter</w:t>
      </w:r>
      <w:r w:rsidR="00AF265D">
        <w:rPr>
          <w:rStyle w:val="A2"/>
          <w:rFonts w:ascii="Times New Roman" w:hAnsi="Times New Roman" w:cs="Times New Roman"/>
          <w:sz w:val="24"/>
          <w:szCs w:val="24"/>
        </w:rPr>
        <w:t>s</w:t>
      </w:r>
      <w:r w:rsidRPr="004178A2">
        <w:rPr>
          <w:rStyle w:val="A2"/>
          <w:rFonts w:ascii="Times New Roman" w:hAnsi="Times New Roman" w:cs="Times New Roman"/>
          <w:sz w:val="24"/>
          <w:szCs w:val="24"/>
        </w:rPr>
        <w:t xml:space="preserve"> apart</w:t>
      </w:r>
      <w:r w:rsidR="00AF265D">
        <w:rPr>
          <w:rStyle w:val="A2"/>
          <w:rFonts w:ascii="Times New Roman" w:hAnsi="Times New Roman" w:cs="Times New Roman"/>
          <w:sz w:val="24"/>
          <w:szCs w:val="24"/>
        </w:rPr>
        <w:t xml:space="preserve"> to ensure physical distancing</w:t>
      </w:r>
      <w:r w:rsidRPr="004178A2">
        <w:rPr>
          <w:rStyle w:val="A2"/>
          <w:rFonts w:ascii="Times New Roman" w:hAnsi="Times New Roman" w:cs="Times New Roman"/>
          <w:sz w:val="24"/>
          <w:szCs w:val="24"/>
        </w:rPr>
        <w:t xml:space="preserve">. A semi-structured questionnaire was administered to the key actors in fish business </w:t>
      </w:r>
      <w:r>
        <w:rPr>
          <w:rStyle w:val="A2"/>
          <w:rFonts w:ascii="Times New Roman" w:hAnsi="Times New Roman" w:cs="Times New Roman"/>
          <w:sz w:val="24"/>
          <w:szCs w:val="24"/>
        </w:rPr>
        <w:t xml:space="preserve">value chain </w:t>
      </w:r>
      <w:r w:rsidRPr="004178A2">
        <w:rPr>
          <w:rStyle w:val="A2"/>
          <w:rFonts w:ascii="Times New Roman" w:hAnsi="Times New Roman" w:cs="Times New Roman"/>
          <w:sz w:val="24"/>
          <w:szCs w:val="24"/>
        </w:rPr>
        <w:t xml:space="preserve">and </w:t>
      </w:r>
      <w:r>
        <w:rPr>
          <w:rStyle w:val="A2"/>
          <w:rFonts w:ascii="Times New Roman" w:hAnsi="Times New Roman" w:cs="Times New Roman"/>
          <w:sz w:val="24"/>
          <w:szCs w:val="24"/>
        </w:rPr>
        <w:t xml:space="preserve">other </w:t>
      </w:r>
      <w:r w:rsidRPr="004178A2">
        <w:rPr>
          <w:rStyle w:val="A2"/>
          <w:rFonts w:ascii="Times New Roman" w:hAnsi="Times New Roman" w:cs="Times New Roman"/>
          <w:sz w:val="24"/>
          <w:szCs w:val="24"/>
        </w:rPr>
        <w:t xml:space="preserve">community </w:t>
      </w:r>
      <w:r>
        <w:rPr>
          <w:rStyle w:val="A2"/>
          <w:rFonts w:ascii="Times New Roman" w:hAnsi="Times New Roman" w:cs="Times New Roman"/>
          <w:sz w:val="24"/>
          <w:szCs w:val="24"/>
        </w:rPr>
        <w:t xml:space="preserve">members. Data </w:t>
      </w:r>
      <w:r w:rsidRPr="004178A2">
        <w:rPr>
          <w:rStyle w:val="A2"/>
          <w:rFonts w:ascii="Times New Roman" w:hAnsi="Times New Roman" w:cs="Times New Roman"/>
          <w:sz w:val="24"/>
          <w:szCs w:val="24"/>
        </w:rPr>
        <w:t>on socio-cultural and economic behaviors likely to enhance the spread of COVID-19 disease</w:t>
      </w:r>
      <w:r>
        <w:rPr>
          <w:rStyle w:val="A2"/>
          <w:rFonts w:ascii="Times New Roman" w:hAnsi="Times New Roman" w:cs="Times New Roman"/>
          <w:sz w:val="24"/>
          <w:szCs w:val="24"/>
        </w:rPr>
        <w:t xml:space="preserve"> were gathered</w:t>
      </w:r>
      <w:r w:rsidRPr="004178A2">
        <w:rPr>
          <w:rStyle w:val="A2"/>
          <w:rFonts w:ascii="Times New Roman" w:hAnsi="Times New Roman" w:cs="Times New Roman"/>
          <w:sz w:val="24"/>
          <w:szCs w:val="24"/>
        </w:rPr>
        <w:t>. Furthermore, observations and enumeration of the risky activities was done parallel to the field data collection.</w:t>
      </w:r>
    </w:p>
    <w:p w14:paraId="7569ADC3" w14:textId="77777777" w:rsidR="009745BC" w:rsidRDefault="009745BC" w:rsidP="00EC553A">
      <w:pPr>
        <w:autoSpaceDE w:val="0"/>
        <w:autoSpaceDN w:val="0"/>
        <w:adjustRightInd w:val="0"/>
        <w:spacing w:after="0" w:line="240" w:lineRule="auto"/>
        <w:jc w:val="both"/>
        <w:rPr>
          <w:rStyle w:val="A2"/>
          <w:rFonts w:ascii="Times New Roman" w:hAnsi="Times New Roman" w:cs="Times New Roman"/>
          <w:sz w:val="24"/>
          <w:szCs w:val="24"/>
        </w:rPr>
      </w:pPr>
    </w:p>
    <w:p w14:paraId="723C0C58" w14:textId="0913558C" w:rsidR="0090062C" w:rsidRPr="004178A2" w:rsidRDefault="0090062C" w:rsidP="0090062C">
      <w:pPr>
        <w:autoSpaceDE w:val="0"/>
        <w:autoSpaceDN w:val="0"/>
        <w:adjustRightInd w:val="0"/>
        <w:spacing w:after="0" w:line="240" w:lineRule="auto"/>
        <w:jc w:val="both"/>
        <w:rPr>
          <w:rFonts w:ascii="Times New Roman" w:hAnsi="Times New Roman" w:cs="Times New Roman"/>
          <w:color w:val="000000"/>
          <w:sz w:val="24"/>
          <w:szCs w:val="24"/>
        </w:rPr>
      </w:pPr>
      <w:r>
        <w:rPr>
          <w:rStyle w:val="A2"/>
          <w:rFonts w:ascii="Times New Roman" w:hAnsi="Times New Roman" w:cs="Times New Roman"/>
          <w:sz w:val="24"/>
          <w:szCs w:val="24"/>
        </w:rPr>
        <w:t>The results were used to identify the risk</w:t>
      </w:r>
      <w:r w:rsidR="00E65A0E">
        <w:rPr>
          <w:rStyle w:val="A2"/>
          <w:rFonts w:ascii="Times New Roman" w:hAnsi="Times New Roman" w:cs="Times New Roman"/>
          <w:sz w:val="24"/>
          <w:szCs w:val="24"/>
        </w:rPr>
        <w:t>y</w:t>
      </w:r>
      <w:r>
        <w:rPr>
          <w:rStyle w:val="A2"/>
          <w:rFonts w:ascii="Times New Roman" w:hAnsi="Times New Roman" w:cs="Times New Roman"/>
          <w:sz w:val="24"/>
          <w:szCs w:val="24"/>
        </w:rPr>
        <w:t xml:space="preserve"> points/stages </w:t>
      </w:r>
      <w:r w:rsidR="000369B8">
        <w:rPr>
          <w:rStyle w:val="A2"/>
          <w:rFonts w:ascii="Times New Roman" w:hAnsi="Times New Roman" w:cs="Times New Roman"/>
          <w:sz w:val="24"/>
          <w:szCs w:val="24"/>
        </w:rPr>
        <w:t xml:space="preserve">(hotspots) </w:t>
      </w:r>
      <w:r>
        <w:rPr>
          <w:rStyle w:val="A2"/>
          <w:rFonts w:ascii="Times New Roman" w:hAnsi="Times New Roman" w:cs="Times New Roman"/>
          <w:sz w:val="24"/>
          <w:szCs w:val="24"/>
        </w:rPr>
        <w:t xml:space="preserve">within the value chain that congregate people together. </w:t>
      </w:r>
      <w:r w:rsidR="009446E6">
        <w:rPr>
          <w:rStyle w:val="A2"/>
          <w:rFonts w:ascii="Times New Roman" w:hAnsi="Times New Roman" w:cs="Times New Roman"/>
          <w:sz w:val="24"/>
          <w:szCs w:val="24"/>
        </w:rPr>
        <w:t xml:space="preserve">Subsequently, </w:t>
      </w:r>
      <w:r w:rsidR="009446E6" w:rsidRPr="004178A2">
        <w:rPr>
          <w:rStyle w:val="A2"/>
          <w:rFonts w:ascii="Times New Roman" w:hAnsi="Times New Roman" w:cs="Times New Roman"/>
          <w:sz w:val="24"/>
          <w:szCs w:val="24"/>
        </w:rPr>
        <w:t>tailored</w:t>
      </w:r>
      <w:r>
        <w:rPr>
          <w:rStyle w:val="A2"/>
          <w:rFonts w:ascii="Times New Roman" w:hAnsi="Times New Roman" w:cs="Times New Roman"/>
          <w:sz w:val="24"/>
          <w:szCs w:val="24"/>
        </w:rPr>
        <w:t xml:space="preserve"> messages were designed to warn </w:t>
      </w:r>
      <w:r w:rsidR="009446E6">
        <w:rPr>
          <w:rStyle w:val="A2"/>
          <w:rFonts w:ascii="Times New Roman" w:hAnsi="Times New Roman" w:cs="Times New Roman"/>
          <w:sz w:val="24"/>
          <w:szCs w:val="24"/>
        </w:rPr>
        <w:t xml:space="preserve">and advise </w:t>
      </w:r>
      <w:r>
        <w:rPr>
          <w:rStyle w:val="A2"/>
          <w:rFonts w:ascii="Times New Roman" w:hAnsi="Times New Roman" w:cs="Times New Roman"/>
          <w:sz w:val="24"/>
          <w:szCs w:val="24"/>
        </w:rPr>
        <w:t xml:space="preserve">actors at </w:t>
      </w:r>
      <w:r w:rsidR="009446E6">
        <w:rPr>
          <w:rStyle w:val="A2"/>
          <w:rFonts w:ascii="Times New Roman" w:hAnsi="Times New Roman" w:cs="Times New Roman"/>
          <w:sz w:val="24"/>
          <w:szCs w:val="24"/>
        </w:rPr>
        <w:t>those specific hotspots. The messages were translated into Luganda, Alur and Runyoro to ensure easy interpretation by communities around Lake Victoria and Albert</w:t>
      </w:r>
      <w:r w:rsidR="00E65A0E">
        <w:rPr>
          <w:rStyle w:val="A2"/>
          <w:rFonts w:ascii="Times New Roman" w:hAnsi="Times New Roman" w:cs="Times New Roman"/>
          <w:sz w:val="24"/>
          <w:szCs w:val="24"/>
        </w:rPr>
        <w:t>, respectively</w:t>
      </w:r>
      <w:r w:rsidR="009446E6">
        <w:rPr>
          <w:rStyle w:val="A2"/>
          <w:rFonts w:ascii="Times New Roman" w:hAnsi="Times New Roman" w:cs="Times New Roman"/>
          <w:sz w:val="24"/>
          <w:szCs w:val="24"/>
        </w:rPr>
        <w:t>. Further</w:t>
      </w:r>
      <w:r w:rsidR="00E65A0E">
        <w:rPr>
          <w:rStyle w:val="A2"/>
          <w:rFonts w:ascii="Times New Roman" w:hAnsi="Times New Roman" w:cs="Times New Roman"/>
          <w:sz w:val="24"/>
          <w:szCs w:val="24"/>
        </w:rPr>
        <w:t xml:space="preserve"> to ease dissemination among fishing communities</w:t>
      </w:r>
      <w:r w:rsidR="009446E6">
        <w:rPr>
          <w:rStyle w:val="A2"/>
          <w:rFonts w:ascii="Times New Roman" w:hAnsi="Times New Roman" w:cs="Times New Roman"/>
          <w:sz w:val="24"/>
          <w:szCs w:val="24"/>
        </w:rPr>
        <w:t>,</w:t>
      </w:r>
      <w:r w:rsidR="00E65A0E">
        <w:rPr>
          <w:rStyle w:val="A2"/>
          <w:rFonts w:ascii="Times New Roman" w:hAnsi="Times New Roman" w:cs="Times New Roman"/>
          <w:sz w:val="24"/>
          <w:szCs w:val="24"/>
        </w:rPr>
        <w:t xml:space="preserve"> visual-aid</w:t>
      </w:r>
      <w:r w:rsidR="009446E6">
        <w:rPr>
          <w:rStyle w:val="A2"/>
          <w:rFonts w:ascii="Times New Roman" w:hAnsi="Times New Roman" w:cs="Times New Roman"/>
          <w:sz w:val="24"/>
          <w:szCs w:val="24"/>
        </w:rPr>
        <w:t xml:space="preserve"> </w:t>
      </w:r>
      <w:r w:rsidR="00E65A0E">
        <w:rPr>
          <w:rStyle w:val="A2"/>
          <w:rFonts w:ascii="Times New Roman" w:hAnsi="Times New Roman" w:cs="Times New Roman"/>
          <w:sz w:val="24"/>
          <w:szCs w:val="24"/>
        </w:rPr>
        <w:t xml:space="preserve">illustrations </w:t>
      </w:r>
      <w:r w:rsidR="009446E6">
        <w:rPr>
          <w:rStyle w:val="A2"/>
          <w:rFonts w:ascii="Times New Roman" w:hAnsi="Times New Roman" w:cs="Times New Roman"/>
          <w:sz w:val="24"/>
          <w:szCs w:val="24"/>
        </w:rPr>
        <w:t xml:space="preserve">were </w:t>
      </w:r>
      <w:r w:rsidR="00E65A0E">
        <w:rPr>
          <w:rStyle w:val="A2"/>
          <w:rFonts w:ascii="Times New Roman" w:hAnsi="Times New Roman" w:cs="Times New Roman"/>
          <w:sz w:val="24"/>
          <w:szCs w:val="24"/>
        </w:rPr>
        <w:t xml:space="preserve">made </w:t>
      </w:r>
      <w:r w:rsidR="009446E6">
        <w:rPr>
          <w:rStyle w:val="A2"/>
          <w:rFonts w:ascii="Times New Roman" w:hAnsi="Times New Roman" w:cs="Times New Roman"/>
          <w:sz w:val="24"/>
          <w:szCs w:val="24"/>
        </w:rPr>
        <w:t xml:space="preserve">to demonstrate unacceptable and acceptable </w:t>
      </w:r>
      <w:r w:rsidR="00DB45EB">
        <w:rPr>
          <w:rStyle w:val="A2"/>
          <w:rFonts w:ascii="Times New Roman" w:hAnsi="Times New Roman" w:cs="Times New Roman"/>
          <w:sz w:val="24"/>
          <w:szCs w:val="24"/>
        </w:rPr>
        <w:t>behaviors</w:t>
      </w:r>
      <w:r w:rsidR="009446E6">
        <w:rPr>
          <w:rStyle w:val="A2"/>
          <w:rFonts w:ascii="Times New Roman" w:hAnsi="Times New Roman" w:cs="Times New Roman"/>
          <w:sz w:val="24"/>
          <w:szCs w:val="24"/>
        </w:rPr>
        <w:t xml:space="preserve"> that may aid the control of COVID-19. Community-based COVID-19 management committees were established at both Panyimur and Kiyindi landing sites, trained in hand washing, provided with hand washing stations and sanitizer</w:t>
      </w:r>
      <w:r w:rsidR="00E65A0E">
        <w:rPr>
          <w:rStyle w:val="A2"/>
          <w:rFonts w:ascii="Times New Roman" w:hAnsi="Times New Roman" w:cs="Times New Roman"/>
          <w:sz w:val="24"/>
          <w:szCs w:val="24"/>
        </w:rPr>
        <w:t>s</w:t>
      </w:r>
      <w:r w:rsidR="009446E6">
        <w:rPr>
          <w:rStyle w:val="A2"/>
          <w:rFonts w:ascii="Times New Roman" w:hAnsi="Times New Roman" w:cs="Times New Roman"/>
          <w:sz w:val="24"/>
          <w:szCs w:val="24"/>
        </w:rPr>
        <w:t xml:space="preserve">. A </w:t>
      </w:r>
      <w:r w:rsidR="00E65A0E">
        <w:rPr>
          <w:rStyle w:val="A2"/>
          <w:rFonts w:ascii="Times New Roman" w:hAnsi="Times New Roman" w:cs="Times New Roman"/>
          <w:sz w:val="24"/>
          <w:szCs w:val="24"/>
        </w:rPr>
        <w:t>seven</w:t>
      </w:r>
      <w:r w:rsidR="009446E6">
        <w:rPr>
          <w:rStyle w:val="A2"/>
          <w:rFonts w:ascii="Times New Roman" w:hAnsi="Times New Roman" w:cs="Times New Roman"/>
          <w:sz w:val="24"/>
          <w:szCs w:val="24"/>
        </w:rPr>
        <w:t>-</w:t>
      </w:r>
      <w:r w:rsidR="009768ED">
        <w:rPr>
          <w:rStyle w:val="A2"/>
          <w:rFonts w:ascii="Times New Roman" w:hAnsi="Times New Roman" w:cs="Times New Roman"/>
          <w:sz w:val="24"/>
          <w:szCs w:val="24"/>
        </w:rPr>
        <w:t>member</w:t>
      </w:r>
      <w:r w:rsidR="009446E6">
        <w:rPr>
          <w:rStyle w:val="A2"/>
          <w:rFonts w:ascii="Times New Roman" w:hAnsi="Times New Roman" w:cs="Times New Roman"/>
          <w:sz w:val="24"/>
          <w:szCs w:val="24"/>
        </w:rPr>
        <w:t xml:space="preserve"> committee </w:t>
      </w:r>
      <w:r w:rsidR="009768ED">
        <w:rPr>
          <w:rStyle w:val="A2"/>
          <w:rFonts w:ascii="Times New Roman" w:hAnsi="Times New Roman" w:cs="Times New Roman"/>
          <w:sz w:val="24"/>
          <w:szCs w:val="24"/>
        </w:rPr>
        <w:t xml:space="preserve">at each site </w:t>
      </w:r>
      <w:r w:rsidR="009446E6">
        <w:rPr>
          <w:rStyle w:val="A2"/>
          <w:rFonts w:ascii="Times New Roman" w:hAnsi="Times New Roman" w:cs="Times New Roman"/>
          <w:sz w:val="24"/>
          <w:szCs w:val="24"/>
        </w:rPr>
        <w:t xml:space="preserve">was given terms of references </w:t>
      </w:r>
      <w:r w:rsidR="009768ED">
        <w:rPr>
          <w:rStyle w:val="A2"/>
          <w:rFonts w:ascii="Times New Roman" w:hAnsi="Times New Roman" w:cs="Times New Roman"/>
          <w:sz w:val="24"/>
          <w:szCs w:val="24"/>
        </w:rPr>
        <w:t xml:space="preserve">(TOR) </w:t>
      </w:r>
      <w:r w:rsidR="009446E6">
        <w:rPr>
          <w:rStyle w:val="A2"/>
          <w:rFonts w:ascii="Times New Roman" w:hAnsi="Times New Roman" w:cs="Times New Roman"/>
          <w:sz w:val="24"/>
          <w:szCs w:val="24"/>
        </w:rPr>
        <w:t xml:space="preserve">and well defined roles, among which was taking on community sensitization, identification and reporting of suspected COVID-19 cases, training other community members in </w:t>
      </w:r>
      <w:r w:rsidR="009768ED">
        <w:rPr>
          <w:rStyle w:val="A2"/>
          <w:rFonts w:ascii="Times New Roman" w:hAnsi="Times New Roman" w:cs="Times New Roman"/>
          <w:sz w:val="24"/>
          <w:szCs w:val="24"/>
        </w:rPr>
        <w:t xml:space="preserve">effective hand washing and </w:t>
      </w:r>
      <w:r w:rsidR="009446E6">
        <w:rPr>
          <w:rStyle w:val="A2"/>
          <w:rFonts w:ascii="Times New Roman" w:hAnsi="Times New Roman" w:cs="Times New Roman"/>
          <w:sz w:val="24"/>
          <w:szCs w:val="24"/>
        </w:rPr>
        <w:t>hygiene related issues.</w:t>
      </w:r>
      <w:r>
        <w:rPr>
          <w:rStyle w:val="A2"/>
          <w:rFonts w:ascii="Times New Roman" w:hAnsi="Times New Roman" w:cs="Times New Roman"/>
          <w:sz w:val="24"/>
          <w:szCs w:val="24"/>
        </w:rPr>
        <w:t xml:space="preserve"> </w:t>
      </w:r>
      <w:r w:rsidRPr="004178A2">
        <w:rPr>
          <w:rStyle w:val="A2"/>
          <w:rFonts w:ascii="Times New Roman" w:hAnsi="Times New Roman" w:cs="Times New Roman"/>
          <w:sz w:val="24"/>
          <w:szCs w:val="24"/>
        </w:rPr>
        <w:t>A fish trading App was developed and operationalized at Kiyindi to aid social distancing. COVID-19 committees were also instituted at Kiyindi and Panyimur landing sites/fish markets to take on management and prevention of COVID-19, as well as dissemina</w:t>
      </w:r>
      <w:r w:rsidR="009768ED">
        <w:rPr>
          <w:rStyle w:val="A2"/>
          <w:rFonts w:ascii="Times New Roman" w:hAnsi="Times New Roman" w:cs="Times New Roman"/>
          <w:sz w:val="24"/>
          <w:szCs w:val="24"/>
        </w:rPr>
        <w:t>ting related information</w:t>
      </w:r>
      <w:r w:rsidRPr="004178A2">
        <w:rPr>
          <w:rStyle w:val="A2"/>
          <w:rFonts w:ascii="Times New Roman" w:hAnsi="Times New Roman" w:cs="Times New Roman"/>
          <w:sz w:val="24"/>
          <w:szCs w:val="24"/>
        </w:rPr>
        <w:t>. The committees were given ToRs (</w:t>
      </w:r>
      <w:r w:rsidR="00E65A0E">
        <w:rPr>
          <w:rStyle w:val="A2"/>
          <w:rFonts w:ascii="Times New Roman" w:hAnsi="Times New Roman" w:cs="Times New Roman"/>
          <w:sz w:val="24"/>
          <w:szCs w:val="24"/>
        </w:rPr>
        <w:t>in-line with</w:t>
      </w:r>
      <w:r w:rsidRPr="004178A2">
        <w:rPr>
          <w:rStyle w:val="A2"/>
          <w:rFonts w:ascii="Times New Roman" w:hAnsi="Times New Roman" w:cs="Times New Roman"/>
          <w:sz w:val="24"/>
          <w:szCs w:val="24"/>
        </w:rPr>
        <w:t xml:space="preserve"> the National Task Force) against which their operations are anchored.</w:t>
      </w:r>
    </w:p>
    <w:p w14:paraId="04B28B93" w14:textId="77777777" w:rsidR="00621EE3" w:rsidRDefault="00621EE3" w:rsidP="0090062C">
      <w:pPr>
        <w:pStyle w:val="NoSpacing"/>
        <w:rPr>
          <w:b/>
          <w:szCs w:val="24"/>
        </w:rPr>
      </w:pPr>
    </w:p>
    <w:p w14:paraId="50A146C4" w14:textId="77777777" w:rsidR="00621EE3" w:rsidRDefault="00621EE3" w:rsidP="00621EE3">
      <w:pPr>
        <w:pStyle w:val="NoSpacing"/>
        <w:rPr>
          <w:szCs w:val="24"/>
        </w:rPr>
      </w:pPr>
      <w:r>
        <w:rPr>
          <w:b/>
          <w:szCs w:val="24"/>
        </w:rPr>
        <w:lastRenderedPageBreak/>
        <w:t>Main outputs of the study</w:t>
      </w:r>
    </w:p>
    <w:p w14:paraId="5624A82A" w14:textId="183515E1" w:rsidR="00621EE3" w:rsidRDefault="00621EE3" w:rsidP="009745BC">
      <w:pPr>
        <w:pStyle w:val="NoSpacing"/>
        <w:jc w:val="both"/>
        <w:rPr>
          <w:szCs w:val="24"/>
        </w:rPr>
      </w:pPr>
      <w:r>
        <w:rPr>
          <w:szCs w:val="24"/>
        </w:rPr>
        <w:t xml:space="preserve">This project </w:t>
      </w:r>
      <w:r w:rsidR="0090062C" w:rsidRPr="004178A2">
        <w:rPr>
          <w:szCs w:val="24"/>
        </w:rPr>
        <w:t>developed and operationalized</w:t>
      </w:r>
      <w:r w:rsidRPr="00621EE3">
        <w:rPr>
          <w:szCs w:val="24"/>
        </w:rPr>
        <w:t xml:space="preserve"> </w:t>
      </w:r>
      <w:r>
        <w:rPr>
          <w:szCs w:val="24"/>
        </w:rPr>
        <w:t xml:space="preserve">a fish trading App, identified the </w:t>
      </w:r>
      <w:r w:rsidR="0090062C" w:rsidRPr="004178A2">
        <w:rPr>
          <w:szCs w:val="24"/>
        </w:rPr>
        <w:t xml:space="preserve">COVID-19 risky </w:t>
      </w:r>
      <w:r>
        <w:rPr>
          <w:szCs w:val="24"/>
        </w:rPr>
        <w:t xml:space="preserve">segments and </w:t>
      </w:r>
      <w:r w:rsidR="0090062C" w:rsidRPr="004178A2">
        <w:rPr>
          <w:szCs w:val="24"/>
        </w:rPr>
        <w:t>hotspo</w:t>
      </w:r>
      <w:r>
        <w:rPr>
          <w:szCs w:val="24"/>
        </w:rPr>
        <w:t>ts along the fishing value chain, developed value chain-stage specific c</w:t>
      </w:r>
      <w:r w:rsidR="0090062C" w:rsidRPr="004178A2">
        <w:rPr>
          <w:szCs w:val="24"/>
        </w:rPr>
        <w:t>ustomized messages</w:t>
      </w:r>
      <w:r>
        <w:rPr>
          <w:szCs w:val="24"/>
        </w:rPr>
        <w:t xml:space="preserve">, </w:t>
      </w:r>
      <w:r w:rsidR="00E65A0E">
        <w:rPr>
          <w:szCs w:val="24"/>
        </w:rPr>
        <w:t>which</w:t>
      </w:r>
      <w:r>
        <w:rPr>
          <w:szCs w:val="24"/>
        </w:rPr>
        <w:t xml:space="preserve"> can </w:t>
      </w:r>
      <w:r w:rsidR="00E65A0E">
        <w:rPr>
          <w:szCs w:val="24"/>
        </w:rPr>
        <w:t xml:space="preserve">also </w:t>
      </w:r>
      <w:r>
        <w:rPr>
          <w:szCs w:val="24"/>
        </w:rPr>
        <w:t>be</w:t>
      </w:r>
      <w:r w:rsidR="0090062C" w:rsidRPr="004178A2">
        <w:rPr>
          <w:szCs w:val="24"/>
        </w:rPr>
        <w:t xml:space="preserve"> </w:t>
      </w:r>
      <w:r>
        <w:rPr>
          <w:szCs w:val="24"/>
        </w:rPr>
        <w:t xml:space="preserve">promoted across landing sites in Uganda. The </w:t>
      </w:r>
      <w:r w:rsidR="0090062C" w:rsidRPr="004178A2">
        <w:rPr>
          <w:szCs w:val="24"/>
        </w:rPr>
        <w:t xml:space="preserve">customized messages </w:t>
      </w:r>
      <w:r>
        <w:rPr>
          <w:szCs w:val="24"/>
        </w:rPr>
        <w:t xml:space="preserve">were translated </w:t>
      </w:r>
      <w:r w:rsidR="0090062C" w:rsidRPr="004178A2">
        <w:rPr>
          <w:szCs w:val="24"/>
        </w:rPr>
        <w:t>to Luganda, Runyoro and Alur</w:t>
      </w:r>
      <w:r>
        <w:rPr>
          <w:szCs w:val="24"/>
        </w:rPr>
        <w:t>, illustrated and printed in easy</w:t>
      </w:r>
      <w:r w:rsidR="00E65A0E">
        <w:rPr>
          <w:szCs w:val="24"/>
        </w:rPr>
        <w:t>-</w:t>
      </w:r>
      <w:r>
        <w:rPr>
          <w:szCs w:val="24"/>
        </w:rPr>
        <w:t>to</w:t>
      </w:r>
      <w:r w:rsidR="00E65A0E">
        <w:rPr>
          <w:szCs w:val="24"/>
        </w:rPr>
        <w:t>-</w:t>
      </w:r>
      <w:r>
        <w:rPr>
          <w:szCs w:val="24"/>
        </w:rPr>
        <w:t>follow formats (i.e., p</w:t>
      </w:r>
      <w:r w:rsidR="0090062C" w:rsidRPr="004178A2">
        <w:rPr>
          <w:szCs w:val="24"/>
        </w:rPr>
        <w:t>ictorial forms</w:t>
      </w:r>
      <w:r>
        <w:rPr>
          <w:szCs w:val="24"/>
        </w:rPr>
        <w:t xml:space="preserve">). </w:t>
      </w:r>
      <w:r w:rsidR="0090062C" w:rsidRPr="004178A2">
        <w:rPr>
          <w:szCs w:val="24"/>
        </w:rPr>
        <w:t xml:space="preserve"> </w:t>
      </w:r>
    </w:p>
    <w:p w14:paraId="5E9381D0" w14:textId="77777777" w:rsidR="00E65A0E" w:rsidRDefault="00E65A0E" w:rsidP="009745BC">
      <w:pPr>
        <w:pStyle w:val="NoSpacing"/>
        <w:jc w:val="both"/>
        <w:rPr>
          <w:szCs w:val="24"/>
        </w:rPr>
      </w:pPr>
    </w:p>
    <w:p w14:paraId="575440BA" w14:textId="77777777" w:rsidR="0090062C" w:rsidRPr="004178A2" w:rsidRDefault="00621EE3" w:rsidP="0090062C">
      <w:pPr>
        <w:pStyle w:val="NoSpacing"/>
        <w:rPr>
          <w:szCs w:val="24"/>
        </w:rPr>
      </w:pPr>
      <w:r>
        <w:rPr>
          <w:b/>
          <w:szCs w:val="24"/>
        </w:rPr>
        <w:t>Main l</w:t>
      </w:r>
      <w:r w:rsidR="0090062C" w:rsidRPr="004178A2">
        <w:rPr>
          <w:b/>
          <w:szCs w:val="24"/>
        </w:rPr>
        <w:t xml:space="preserve">essons </w:t>
      </w:r>
      <w:r>
        <w:rPr>
          <w:b/>
          <w:szCs w:val="24"/>
        </w:rPr>
        <w:t>from the project</w:t>
      </w:r>
    </w:p>
    <w:p w14:paraId="564407DF" w14:textId="77777777" w:rsidR="00BE6803" w:rsidRPr="004178A2" w:rsidRDefault="00BE6803" w:rsidP="00BE6803">
      <w:pPr>
        <w:pStyle w:val="ListParagraph"/>
        <w:numPr>
          <w:ilvl w:val="0"/>
          <w:numId w:val="5"/>
        </w:numPr>
        <w:spacing w:line="240" w:lineRule="auto"/>
        <w:jc w:val="both"/>
        <w:rPr>
          <w:rFonts w:ascii="Times New Roman" w:hAnsi="Times New Roman" w:cs="Times New Roman"/>
          <w:sz w:val="24"/>
          <w:szCs w:val="24"/>
        </w:rPr>
      </w:pPr>
      <w:r w:rsidRPr="004178A2">
        <w:rPr>
          <w:rFonts w:ascii="Times New Roman" w:hAnsi="Times New Roman" w:cs="Times New Roman"/>
          <w:sz w:val="24"/>
          <w:szCs w:val="24"/>
        </w:rPr>
        <w:t>The actors in the fish value chain at Kiyindi and Panyimur come from a wide range of communities, and so exhibit diver</w:t>
      </w:r>
      <w:r>
        <w:rPr>
          <w:rFonts w:ascii="Times New Roman" w:hAnsi="Times New Roman" w:cs="Times New Roman"/>
          <w:sz w:val="24"/>
          <w:szCs w:val="24"/>
        </w:rPr>
        <w:t xml:space="preserve">gent social-cultural </w:t>
      </w:r>
      <w:r w:rsidR="00DB45EB">
        <w:rPr>
          <w:rFonts w:ascii="Times New Roman" w:hAnsi="Times New Roman" w:cs="Times New Roman"/>
          <w:sz w:val="24"/>
          <w:szCs w:val="24"/>
        </w:rPr>
        <w:t>behaviors</w:t>
      </w:r>
      <w:r>
        <w:rPr>
          <w:rFonts w:ascii="Times New Roman" w:hAnsi="Times New Roman" w:cs="Times New Roman"/>
          <w:sz w:val="24"/>
          <w:szCs w:val="24"/>
        </w:rPr>
        <w:t>.</w:t>
      </w:r>
    </w:p>
    <w:p w14:paraId="0AEEC9DC" w14:textId="4AC49F99" w:rsidR="0090062C" w:rsidRDefault="0090062C" w:rsidP="008273C8">
      <w:pPr>
        <w:pStyle w:val="ListParagraph"/>
        <w:numPr>
          <w:ilvl w:val="0"/>
          <w:numId w:val="5"/>
        </w:numPr>
        <w:spacing w:line="240" w:lineRule="auto"/>
        <w:jc w:val="both"/>
        <w:rPr>
          <w:rFonts w:ascii="Times New Roman" w:hAnsi="Times New Roman" w:cs="Times New Roman"/>
          <w:sz w:val="24"/>
          <w:szCs w:val="24"/>
        </w:rPr>
      </w:pPr>
      <w:r w:rsidRPr="00BE6803">
        <w:rPr>
          <w:rFonts w:ascii="Times New Roman" w:hAnsi="Times New Roman" w:cs="Times New Roman"/>
          <w:sz w:val="24"/>
          <w:szCs w:val="24"/>
        </w:rPr>
        <w:t xml:space="preserve">Most houses in </w:t>
      </w:r>
      <w:r w:rsidR="00BE6803" w:rsidRPr="00BE6803">
        <w:rPr>
          <w:rFonts w:ascii="Times New Roman" w:hAnsi="Times New Roman" w:cs="Times New Roman"/>
          <w:sz w:val="24"/>
          <w:szCs w:val="24"/>
        </w:rPr>
        <w:t>Panyimur are grass thatched,</w:t>
      </w:r>
      <w:r w:rsidRPr="00BE6803">
        <w:rPr>
          <w:rFonts w:ascii="Times New Roman" w:hAnsi="Times New Roman" w:cs="Times New Roman"/>
          <w:sz w:val="24"/>
          <w:szCs w:val="24"/>
        </w:rPr>
        <w:t xml:space="preserve"> with </w:t>
      </w:r>
      <w:r w:rsidR="00BE6803" w:rsidRPr="00BE6803">
        <w:rPr>
          <w:rFonts w:ascii="Times New Roman" w:hAnsi="Times New Roman" w:cs="Times New Roman"/>
          <w:sz w:val="24"/>
          <w:szCs w:val="24"/>
        </w:rPr>
        <w:t>poor</w:t>
      </w:r>
      <w:r w:rsidRPr="00BE6803">
        <w:rPr>
          <w:rFonts w:ascii="Times New Roman" w:hAnsi="Times New Roman" w:cs="Times New Roman"/>
          <w:sz w:val="24"/>
          <w:szCs w:val="24"/>
        </w:rPr>
        <w:t xml:space="preserve"> ventilation</w:t>
      </w:r>
      <w:r w:rsidR="00BE6803" w:rsidRPr="00BE6803">
        <w:rPr>
          <w:rFonts w:ascii="Times New Roman" w:hAnsi="Times New Roman" w:cs="Times New Roman"/>
          <w:sz w:val="24"/>
          <w:szCs w:val="24"/>
        </w:rPr>
        <w:t xml:space="preserve">, and yet they house a number of people. </w:t>
      </w:r>
      <w:r w:rsidRPr="00BE6803">
        <w:rPr>
          <w:rFonts w:ascii="Times New Roman" w:hAnsi="Times New Roman" w:cs="Times New Roman"/>
          <w:sz w:val="24"/>
          <w:szCs w:val="24"/>
        </w:rPr>
        <w:t xml:space="preserve">On average, houses in Panyimur </w:t>
      </w:r>
      <w:r w:rsidR="00BE6803">
        <w:rPr>
          <w:rFonts w:ascii="Times New Roman" w:hAnsi="Times New Roman" w:cs="Times New Roman"/>
          <w:sz w:val="24"/>
          <w:szCs w:val="24"/>
        </w:rPr>
        <w:t>host</w:t>
      </w:r>
      <w:r w:rsidRPr="00BE6803">
        <w:rPr>
          <w:rFonts w:ascii="Times New Roman" w:hAnsi="Times New Roman" w:cs="Times New Roman"/>
          <w:sz w:val="24"/>
          <w:szCs w:val="24"/>
        </w:rPr>
        <w:t xml:space="preserve"> more person</w:t>
      </w:r>
      <w:r w:rsidR="00BE6803">
        <w:rPr>
          <w:rFonts w:ascii="Times New Roman" w:hAnsi="Times New Roman" w:cs="Times New Roman"/>
          <w:sz w:val="24"/>
          <w:szCs w:val="24"/>
        </w:rPr>
        <w:t xml:space="preserve">s per unit area </w:t>
      </w:r>
      <w:r w:rsidR="000607D0">
        <w:rPr>
          <w:rFonts w:ascii="Times New Roman" w:hAnsi="Times New Roman" w:cs="Times New Roman"/>
          <w:sz w:val="24"/>
          <w:szCs w:val="24"/>
        </w:rPr>
        <w:t xml:space="preserve">(i.e., 2 to 11) </w:t>
      </w:r>
      <w:r w:rsidR="00BE6803">
        <w:rPr>
          <w:rFonts w:ascii="Times New Roman" w:hAnsi="Times New Roman" w:cs="Times New Roman"/>
          <w:sz w:val="24"/>
          <w:szCs w:val="24"/>
        </w:rPr>
        <w:t>than in Kiyindi</w:t>
      </w:r>
      <w:r w:rsidR="000607D0">
        <w:rPr>
          <w:rFonts w:ascii="Times New Roman" w:hAnsi="Times New Roman" w:cs="Times New Roman"/>
          <w:sz w:val="24"/>
          <w:szCs w:val="24"/>
        </w:rPr>
        <w:t xml:space="preserve"> (i.e., 2 to 5)</w:t>
      </w:r>
      <w:r w:rsidR="00BE6803">
        <w:rPr>
          <w:rFonts w:ascii="Times New Roman" w:hAnsi="Times New Roman" w:cs="Times New Roman"/>
          <w:sz w:val="24"/>
          <w:szCs w:val="24"/>
        </w:rPr>
        <w:t>.</w:t>
      </w:r>
    </w:p>
    <w:p w14:paraId="05C2BA38" w14:textId="3D725B19" w:rsidR="00BE6803" w:rsidRDefault="00BE6803" w:rsidP="008273C8">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are several potential </w:t>
      </w:r>
      <w:r w:rsidR="00EE6F36">
        <w:rPr>
          <w:rFonts w:ascii="Times New Roman" w:hAnsi="Times New Roman" w:cs="Times New Roman"/>
          <w:sz w:val="24"/>
          <w:szCs w:val="24"/>
        </w:rPr>
        <w:t>hotspots</w:t>
      </w:r>
      <w:r>
        <w:rPr>
          <w:rFonts w:ascii="Times New Roman" w:hAnsi="Times New Roman" w:cs="Times New Roman"/>
          <w:sz w:val="24"/>
          <w:szCs w:val="24"/>
        </w:rPr>
        <w:t xml:space="preserve"> for COVID-19 transmission along the fish value and supply chain. Accordingly, specific messages should be designed and communicated in a manner that benefits the target stages along the supply and value chains. </w:t>
      </w:r>
    </w:p>
    <w:p w14:paraId="1A6E99CA" w14:textId="77777777" w:rsidR="00BE6803" w:rsidRPr="00BE6803" w:rsidRDefault="00BE6803" w:rsidP="008273C8">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majority of the actors in the fish value chain are early school leavers, with minimal education and ability to understand complex information. Therefore, COVID-19-related information needs to be simplified and presented in an easy to understand format (i.e., summaries and pictorials). </w:t>
      </w:r>
    </w:p>
    <w:p w14:paraId="200E8AA4" w14:textId="791E8AA0" w:rsidR="0090062C" w:rsidRPr="004178A2" w:rsidRDefault="0090062C" w:rsidP="00621EE3">
      <w:pPr>
        <w:pStyle w:val="ListParagraph"/>
        <w:numPr>
          <w:ilvl w:val="0"/>
          <w:numId w:val="5"/>
        </w:numPr>
        <w:spacing w:line="240" w:lineRule="auto"/>
        <w:jc w:val="both"/>
        <w:rPr>
          <w:rFonts w:ascii="Times New Roman" w:hAnsi="Times New Roman" w:cs="Times New Roman"/>
          <w:sz w:val="24"/>
          <w:szCs w:val="24"/>
        </w:rPr>
      </w:pPr>
      <w:r w:rsidRPr="004178A2">
        <w:rPr>
          <w:rFonts w:ascii="Times New Roman" w:hAnsi="Times New Roman" w:cs="Times New Roman"/>
          <w:sz w:val="24"/>
          <w:szCs w:val="24"/>
        </w:rPr>
        <w:t xml:space="preserve">There is limited access to smart phones at both Kiyindi and Panyimur landing sites, </w:t>
      </w:r>
      <w:r w:rsidR="00BE6803">
        <w:rPr>
          <w:rFonts w:ascii="Times New Roman" w:hAnsi="Times New Roman" w:cs="Times New Roman"/>
          <w:sz w:val="24"/>
          <w:szCs w:val="24"/>
        </w:rPr>
        <w:t>the scenario</w:t>
      </w:r>
      <w:r w:rsidRPr="004178A2">
        <w:rPr>
          <w:rFonts w:ascii="Times New Roman" w:hAnsi="Times New Roman" w:cs="Times New Roman"/>
          <w:sz w:val="24"/>
          <w:szCs w:val="24"/>
        </w:rPr>
        <w:t xml:space="preserve"> being </w:t>
      </w:r>
      <w:r w:rsidR="009F3BD0">
        <w:rPr>
          <w:rFonts w:ascii="Times New Roman" w:hAnsi="Times New Roman" w:cs="Times New Roman"/>
          <w:sz w:val="24"/>
          <w:szCs w:val="24"/>
        </w:rPr>
        <w:t xml:space="preserve">more of a challenge </w:t>
      </w:r>
      <w:r w:rsidR="00BE6803">
        <w:rPr>
          <w:rFonts w:ascii="Times New Roman" w:hAnsi="Times New Roman" w:cs="Times New Roman"/>
          <w:sz w:val="24"/>
          <w:szCs w:val="24"/>
        </w:rPr>
        <w:t>at Panyimur than at Kiyindi.</w:t>
      </w:r>
    </w:p>
    <w:p w14:paraId="68E96827" w14:textId="7A43DD41" w:rsidR="0090062C" w:rsidRDefault="0090062C" w:rsidP="00621EE3">
      <w:pPr>
        <w:pStyle w:val="ListParagraph"/>
        <w:numPr>
          <w:ilvl w:val="0"/>
          <w:numId w:val="5"/>
        </w:numPr>
        <w:spacing w:line="240" w:lineRule="auto"/>
        <w:jc w:val="both"/>
        <w:rPr>
          <w:rFonts w:ascii="Times New Roman" w:hAnsi="Times New Roman" w:cs="Times New Roman"/>
          <w:sz w:val="24"/>
          <w:szCs w:val="24"/>
        </w:rPr>
      </w:pPr>
      <w:r w:rsidRPr="004178A2">
        <w:rPr>
          <w:rFonts w:ascii="Times New Roman" w:hAnsi="Times New Roman" w:cs="Times New Roman"/>
          <w:sz w:val="24"/>
          <w:szCs w:val="24"/>
        </w:rPr>
        <w:t xml:space="preserve">There is willingness to take on the online fish trading App, but </w:t>
      </w:r>
      <w:r w:rsidR="009F3BD0">
        <w:rPr>
          <w:rFonts w:ascii="Times New Roman" w:hAnsi="Times New Roman" w:cs="Times New Roman"/>
          <w:sz w:val="24"/>
          <w:szCs w:val="24"/>
        </w:rPr>
        <w:t xml:space="preserve">its </w:t>
      </w:r>
      <w:r w:rsidRPr="004178A2">
        <w:rPr>
          <w:rFonts w:ascii="Times New Roman" w:hAnsi="Times New Roman" w:cs="Times New Roman"/>
          <w:sz w:val="24"/>
          <w:szCs w:val="24"/>
        </w:rPr>
        <w:t>actualization is limited by the minimal access to smart phones</w:t>
      </w:r>
      <w:r w:rsidR="009F3BD0">
        <w:rPr>
          <w:rFonts w:ascii="Times New Roman" w:hAnsi="Times New Roman" w:cs="Times New Roman"/>
          <w:sz w:val="24"/>
          <w:szCs w:val="24"/>
        </w:rPr>
        <w:t>,</w:t>
      </w:r>
      <w:r w:rsidR="00BE6803">
        <w:rPr>
          <w:rFonts w:ascii="Times New Roman" w:hAnsi="Times New Roman" w:cs="Times New Roman"/>
          <w:sz w:val="24"/>
          <w:szCs w:val="24"/>
        </w:rPr>
        <w:t xml:space="preserve"> unstable internet connections</w:t>
      </w:r>
      <w:r w:rsidR="009F3BD0">
        <w:rPr>
          <w:rFonts w:ascii="Times New Roman" w:hAnsi="Times New Roman" w:cs="Times New Roman"/>
          <w:sz w:val="24"/>
          <w:szCs w:val="24"/>
        </w:rPr>
        <w:t xml:space="preserve"> and expensive data bundles</w:t>
      </w:r>
      <w:r w:rsidR="00BE6803">
        <w:rPr>
          <w:rFonts w:ascii="Times New Roman" w:hAnsi="Times New Roman" w:cs="Times New Roman"/>
          <w:sz w:val="24"/>
          <w:szCs w:val="24"/>
        </w:rPr>
        <w:t>.</w:t>
      </w:r>
    </w:p>
    <w:p w14:paraId="0D31D419" w14:textId="6554E3B5" w:rsidR="00D02418" w:rsidRPr="00D929DE" w:rsidRDefault="00D02418" w:rsidP="000369B8">
      <w:pPr>
        <w:pStyle w:val="NoSpacing"/>
        <w:ind w:left="360"/>
        <w:rPr>
          <w:b/>
          <w:szCs w:val="24"/>
        </w:rPr>
      </w:pPr>
      <w:r w:rsidRPr="00D929DE">
        <w:rPr>
          <w:b/>
          <w:szCs w:val="24"/>
        </w:rPr>
        <w:t>Wider application of the project results</w:t>
      </w:r>
    </w:p>
    <w:p w14:paraId="04B07BD6" w14:textId="7E4E1AB7" w:rsidR="00D02418" w:rsidRPr="000369B8" w:rsidRDefault="00D02418" w:rsidP="000369B8">
      <w:pPr>
        <w:pStyle w:val="ListParagraph"/>
        <w:numPr>
          <w:ilvl w:val="1"/>
          <w:numId w:val="5"/>
        </w:numPr>
        <w:spacing w:line="240" w:lineRule="auto"/>
        <w:ind w:left="993" w:hanging="567"/>
        <w:jc w:val="both"/>
        <w:rPr>
          <w:rFonts w:ascii="Times New Roman" w:hAnsi="Times New Roman" w:cs="Times New Roman"/>
          <w:sz w:val="24"/>
          <w:szCs w:val="24"/>
        </w:rPr>
      </w:pPr>
      <w:r w:rsidRPr="000369B8">
        <w:rPr>
          <w:rFonts w:ascii="Times New Roman" w:hAnsi="Times New Roman" w:cs="Times New Roman"/>
          <w:sz w:val="24"/>
          <w:szCs w:val="24"/>
        </w:rPr>
        <w:t>The formation of community-based COVID-19 management committee and providing them with Terms of References (ToRs) is</w:t>
      </w:r>
      <w:r w:rsidR="001F2ED7">
        <w:rPr>
          <w:rFonts w:ascii="Times New Roman" w:hAnsi="Times New Roman" w:cs="Times New Roman"/>
          <w:sz w:val="24"/>
          <w:szCs w:val="24"/>
        </w:rPr>
        <w:t xml:space="preserve"> an elaborate</w:t>
      </w:r>
      <w:r w:rsidRPr="000369B8">
        <w:rPr>
          <w:rFonts w:ascii="Times New Roman" w:hAnsi="Times New Roman" w:cs="Times New Roman"/>
          <w:sz w:val="24"/>
          <w:szCs w:val="24"/>
        </w:rPr>
        <w:t xml:space="preserve"> concept</w:t>
      </w:r>
      <w:r w:rsidR="001F2ED7">
        <w:rPr>
          <w:rFonts w:ascii="Times New Roman" w:hAnsi="Times New Roman" w:cs="Times New Roman"/>
          <w:sz w:val="24"/>
          <w:szCs w:val="24"/>
        </w:rPr>
        <w:t xml:space="preserve"> in this project report. This</w:t>
      </w:r>
      <w:r w:rsidRPr="000369B8">
        <w:rPr>
          <w:rFonts w:ascii="Times New Roman" w:hAnsi="Times New Roman" w:cs="Times New Roman"/>
          <w:sz w:val="24"/>
          <w:szCs w:val="24"/>
        </w:rPr>
        <w:t xml:space="preserve"> can be utilized in areas where business operations gather several people. For example, in the shopping malls, designated foods and beverages markets, schools and churches, weekly open markets, and in the management of social-cultural functions.</w:t>
      </w:r>
    </w:p>
    <w:p w14:paraId="6F267F82" w14:textId="1400FE03" w:rsidR="00D02418" w:rsidRDefault="00D02418" w:rsidP="000369B8">
      <w:pPr>
        <w:pStyle w:val="ListParagraph"/>
        <w:numPr>
          <w:ilvl w:val="1"/>
          <w:numId w:val="5"/>
        </w:numPr>
        <w:spacing w:line="240" w:lineRule="auto"/>
        <w:ind w:left="993" w:hanging="567"/>
        <w:jc w:val="both"/>
        <w:rPr>
          <w:rFonts w:ascii="Times New Roman" w:hAnsi="Times New Roman" w:cs="Times New Roman"/>
          <w:sz w:val="24"/>
          <w:szCs w:val="24"/>
        </w:rPr>
      </w:pPr>
      <w:r w:rsidRPr="000369B8">
        <w:rPr>
          <w:rFonts w:ascii="Times New Roman" w:hAnsi="Times New Roman" w:cs="Times New Roman"/>
          <w:sz w:val="24"/>
          <w:szCs w:val="24"/>
        </w:rPr>
        <w:t xml:space="preserve">Aware that congested business centers are characterized by individuals with high illiteracy level, </w:t>
      </w:r>
      <w:r w:rsidR="001F2ED7">
        <w:rPr>
          <w:rFonts w:ascii="Times New Roman" w:hAnsi="Times New Roman" w:cs="Times New Roman"/>
          <w:sz w:val="24"/>
          <w:szCs w:val="24"/>
        </w:rPr>
        <w:t>careless behavior, and undefined hotspots, it is prudent to identify the</w:t>
      </w:r>
      <w:r w:rsidRPr="000369B8">
        <w:rPr>
          <w:rFonts w:ascii="Times New Roman" w:hAnsi="Times New Roman" w:cs="Times New Roman"/>
          <w:sz w:val="24"/>
          <w:szCs w:val="24"/>
        </w:rPr>
        <w:t xml:space="preserve"> hotspots along the</w:t>
      </w:r>
      <w:r w:rsidR="001F2ED7">
        <w:rPr>
          <w:rFonts w:ascii="Times New Roman" w:hAnsi="Times New Roman" w:cs="Times New Roman"/>
          <w:sz w:val="24"/>
          <w:szCs w:val="24"/>
        </w:rPr>
        <w:t>ir</w:t>
      </w:r>
      <w:r w:rsidRPr="000369B8">
        <w:rPr>
          <w:rFonts w:ascii="Times New Roman" w:hAnsi="Times New Roman" w:cs="Times New Roman"/>
          <w:sz w:val="24"/>
          <w:szCs w:val="24"/>
        </w:rPr>
        <w:t xml:space="preserve"> supply chain and execution nodes and </w:t>
      </w:r>
      <w:r w:rsidR="001F2ED7">
        <w:rPr>
          <w:rFonts w:ascii="Times New Roman" w:hAnsi="Times New Roman" w:cs="Times New Roman"/>
          <w:sz w:val="24"/>
          <w:szCs w:val="24"/>
        </w:rPr>
        <w:t xml:space="preserve">subsequently </w:t>
      </w:r>
      <w:r w:rsidRPr="000369B8">
        <w:rPr>
          <w:rFonts w:ascii="Times New Roman" w:hAnsi="Times New Roman" w:cs="Times New Roman"/>
          <w:sz w:val="24"/>
          <w:szCs w:val="24"/>
        </w:rPr>
        <w:t>deign tailored messages that are fit-for-the intended purpose.</w:t>
      </w:r>
      <w:r w:rsidR="00B21005">
        <w:rPr>
          <w:rFonts w:ascii="Times New Roman" w:hAnsi="Times New Roman" w:cs="Times New Roman"/>
          <w:sz w:val="24"/>
          <w:szCs w:val="24"/>
        </w:rPr>
        <w:t xml:space="preserve"> </w:t>
      </w:r>
      <w:r w:rsidR="001F2ED7">
        <w:rPr>
          <w:rFonts w:ascii="Times New Roman" w:hAnsi="Times New Roman" w:cs="Times New Roman"/>
          <w:sz w:val="24"/>
          <w:szCs w:val="24"/>
        </w:rPr>
        <w:t>In addition</w:t>
      </w:r>
      <w:r w:rsidR="00B21005">
        <w:rPr>
          <w:rFonts w:ascii="Times New Roman" w:hAnsi="Times New Roman" w:cs="Times New Roman"/>
          <w:sz w:val="24"/>
          <w:szCs w:val="24"/>
        </w:rPr>
        <w:t xml:space="preserve">, such messages </w:t>
      </w:r>
      <w:r w:rsidR="001F2ED7">
        <w:rPr>
          <w:rFonts w:ascii="Times New Roman" w:hAnsi="Times New Roman" w:cs="Times New Roman"/>
          <w:sz w:val="24"/>
          <w:szCs w:val="24"/>
        </w:rPr>
        <w:t xml:space="preserve">should be put </w:t>
      </w:r>
      <w:r w:rsidR="00B21005">
        <w:rPr>
          <w:rFonts w:ascii="Times New Roman" w:hAnsi="Times New Roman" w:cs="Times New Roman"/>
          <w:sz w:val="24"/>
          <w:szCs w:val="24"/>
        </w:rPr>
        <w:t>in an easy to interpret format (i.e., illustrations) as it were in this project.</w:t>
      </w:r>
    </w:p>
    <w:p w14:paraId="54D1CC27" w14:textId="756B433F" w:rsidR="00643B48" w:rsidRDefault="00643B48" w:rsidP="000369B8">
      <w:pPr>
        <w:pStyle w:val="ListParagraph"/>
        <w:numPr>
          <w:ilvl w:val="1"/>
          <w:numId w:val="5"/>
        </w:numPr>
        <w:spacing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Involvement of health workers experienced in the treatment and management of COVID-19 to offer experiential-based sensitization (as it were in this project) can aid effective information flow and assimilation by the target community. </w:t>
      </w:r>
    </w:p>
    <w:p w14:paraId="2EFFB402" w14:textId="357BC362" w:rsidR="00643B48" w:rsidRPr="000369B8" w:rsidRDefault="00643B48" w:rsidP="000369B8">
      <w:pPr>
        <w:pStyle w:val="ListParagraph"/>
        <w:numPr>
          <w:ilvl w:val="1"/>
          <w:numId w:val="5"/>
        </w:numPr>
        <w:spacing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Encouraging </w:t>
      </w:r>
      <w:r w:rsidRPr="00BB4CAD">
        <w:rPr>
          <w:rFonts w:ascii="Times New Roman" w:hAnsi="Times New Roman" w:cs="Times New Roman"/>
          <w:sz w:val="24"/>
          <w:szCs w:val="24"/>
        </w:rPr>
        <w:t xml:space="preserve">business operations </w:t>
      </w:r>
      <w:r>
        <w:rPr>
          <w:rFonts w:ascii="Times New Roman" w:hAnsi="Times New Roman" w:cs="Times New Roman"/>
          <w:sz w:val="24"/>
          <w:szCs w:val="24"/>
        </w:rPr>
        <w:t xml:space="preserve">that </w:t>
      </w:r>
      <w:r w:rsidRPr="00BB4CAD">
        <w:rPr>
          <w:rFonts w:ascii="Times New Roman" w:hAnsi="Times New Roman" w:cs="Times New Roman"/>
          <w:sz w:val="24"/>
          <w:szCs w:val="24"/>
        </w:rPr>
        <w:t>gather several people</w:t>
      </w:r>
      <w:r>
        <w:rPr>
          <w:rFonts w:ascii="Times New Roman" w:hAnsi="Times New Roman" w:cs="Times New Roman"/>
          <w:sz w:val="24"/>
          <w:szCs w:val="24"/>
        </w:rPr>
        <w:t xml:space="preserve"> to consider online interactions with clientele without gathering with them can minimize COVID-19 transmission. However, emphasis should be put on the social-cultural integrity to build trust in online business transactions. Besides, the internet infrastructure needs to be spread widely, made affordable and reliable. </w:t>
      </w:r>
    </w:p>
    <w:p w14:paraId="38FE4BC1" w14:textId="77777777" w:rsidR="00D02418" w:rsidRPr="000369B8" w:rsidRDefault="00D02418" w:rsidP="000369B8">
      <w:pPr>
        <w:pStyle w:val="ListParagraph"/>
        <w:spacing w:line="240" w:lineRule="auto"/>
        <w:ind w:left="1080"/>
        <w:jc w:val="both"/>
        <w:rPr>
          <w:rFonts w:ascii="Times New Roman" w:hAnsi="Times New Roman" w:cs="Times New Roman"/>
          <w:sz w:val="24"/>
          <w:szCs w:val="24"/>
        </w:rPr>
      </w:pPr>
    </w:p>
    <w:p w14:paraId="5D4D914F" w14:textId="77777777" w:rsidR="00BE6803" w:rsidRPr="00BE6803" w:rsidRDefault="00BE6803" w:rsidP="00BE6803">
      <w:pPr>
        <w:spacing w:line="240" w:lineRule="auto"/>
        <w:ind w:left="360"/>
        <w:jc w:val="both"/>
        <w:rPr>
          <w:rFonts w:ascii="Times New Roman" w:hAnsi="Times New Roman" w:cs="Times New Roman"/>
          <w:sz w:val="24"/>
          <w:szCs w:val="24"/>
        </w:rPr>
      </w:pPr>
    </w:p>
    <w:sectPr w:rsidR="00BE6803" w:rsidRPr="00BE6803" w:rsidSect="00622B56">
      <w:footerReference w:type="default" r:id="rId7"/>
      <w:pgSz w:w="12240" w:h="15840"/>
      <w:pgMar w:top="993" w:right="1440" w:bottom="1135"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FCB9E" w16cex:dateUtc="2021-02-11T12:28:00Z"/>
  <w16cex:commentExtensible w16cex:durableId="23CFCC53" w16cex:dateUtc="2021-02-11T12: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1CE38C" w16cid:durableId="23CFCB9E"/>
  <w16cid:commentId w16cid:paraId="48393AA4" w16cid:durableId="23CFCC5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C307A" w14:textId="77777777" w:rsidR="007B1BFB" w:rsidRDefault="007B1BFB" w:rsidP="00EE6F36">
      <w:pPr>
        <w:spacing w:after="0" w:line="240" w:lineRule="auto"/>
      </w:pPr>
      <w:r>
        <w:separator/>
      </w:r>
    </w:p>
  </w:endnote>
  <w:endnote w:type="continuationSeparator" w:id="0">
    <w:p w14:paraId="2229F61C" w14:textId="77777777" w:rsidR="007B1BFB" w:rsidRDefault="007B1BFB" w:rsidP="00EE6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59234"/>
      <w:docPartObj>
        <w:docPartGallery w:val="Page Numbers (Bottom of Page)"/>
        <w:docPartUnique/>
      </w:docPartObj>
    </w:sdtPr>
    <w:sdtEndPr>
      <w:rPr>
        <w:noProof/>
      </w:rPr>
    </w:sdtEndPr>
    <w:sdtContent>
      <w:p w14:paraId="024BCFC9" w14:textId="32B1C92B" w:rsidR="00EE6F36" w:rsidRDefault="00EE6F36">
        <w:pPr>
          <w:pStyle w:val="Footer"/>
          <w:jc w:val="center"/>
        </w:pPr>
        <w:r>
          <w:fldChar w:fldCharType="begin"/>
        </w:r>
        <w:r>
          <w:instrText xml:space="preserve"> PAGE   \* MERGEFORMAT </w:instrText>
        </w:r>
        <w:r>
          <w:fldChar w:fldCharType="separate"/>
        </w:r>
        <w:r w:rsidR="00622B56">
          <w:rPr>
            <w:noProof/>
          </w:rPr>
          <w:t>2</w:t>
        </w:r>
        <w:r>
          <w:rPr>
            <w:noProof/>
          </w:rPr>
          <w:fldChar w:fldCharType="end"/>
        </w:r>
      </w:p>
    </w:sdtContent>
  </w:sdt>
  <w:p w14:paraId="316F13CF" w14:textId="77777777" w:rsidR="00EE6F36" w:rsidRDefault="00EE6F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2B09E" w14:textId="77777777" w:rsidR="007B1BFB" w:rsidRDefault="007B1BFB" w:rsidP="00EE6F36">
      <w:pPr>
        <w:spacing w:after="0" w:line="240" w:lineRule="auto"/>
      </w:pPr>
      <w:r>
        <w:separator/>
      </w:r>
    </w:p>
  </w:footnote>
  <w:footnote w:type="continuationSeparator" w:id="0">
    <w:p w14:paraId="29069FB5" w14:textId="77777777" w:rsidR="007B1BFB" w:rsidRDefault="007B1BFB" w:rsidP="00EE6F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A27A8"/>
    <w:multiLevelType w:val="hybridMultilevel"/>
    <w:tmpl w:val="DA883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BE0974"/>
    <w:multiLevelType w:val="hybridMultilevel"/>
    <w:tmpl w:val="E4AE7E40"/>
    <w:lvl w:ilvl="0" w:tplc="5F3AD19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2910387"/>
    <w:multiLevelType w:val="hybridMultilevel"/>
    <w:tmpl w:val="4F3AB3F4"/>
    <w:lvl w:ilvl="0" w:tplc="DDB298D2">
      <w:start w:val="1"/>
      <w:numFmt w:val="decimal"/>
      <w:lvlText w:val="%1."/>
      <w:lvlJc w:val="left"/>
      <w:pPr>
        <w:ind w:left="720" w:hanging="360"/>
      </w:pPr>
      <w:rPr>
        <w:rFonts w:eastAsiaTheme="minorHAnsi"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595ACF"/>
    <w:multiLevelType w:val="multilevel"/>
    <w:tmpl w:val="E15C2D02"/>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4" w15:restartNumberingAfterBreak="0">
    <w:nsid w:val="6A156501"/>
    <w:multiLevelType w:val="multilevel"/>
    <w:tmpl w:val="0C9E4E26"/>
    <w:lvl w:ilvl="0">
      <w:start w:val="1"/>
      <w:numFmt w:val="decimal"/>
      <w:lvlText w:val="%1."/>
      <w:lvlJc w:val="left"/>
      <w:pPr>
        <w:tabs>
          <w:tab w:val="num" w:pos="720"/>
        </w:tabs>
        <w:ind w:left="720" w:hanging="360"/>
      </w:pPr>
    </w:lvl>
    <w:lvl w:ilv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62C"/>
    <w:rsid w:val="00021962"/>
    <w:rsid w:val="000350C1"/>
    <w:rsid w:val="000369B8"/>
    <w:rsid w:val="000607D0"/>
    <w:rsid w:val="000E5FD1"/>
    <w:rsid w:val="001811CF"/>
    <w:rsid w:val="00192643"/>
    <w:rsid w:val="001F2ED7"/>
    <w:rsid w:val="005A43D6"/>
    <w:rsid w:val="005E2A75"/>
    <w:rsid w:val="00621EE3"/>
    <w:rsid w:val="00622B56"/>
    <w:rsid w:val="00643B48"/>
    <w:rsid w:val="007B1BFB"/>
    <w:rsid w:val="008405C0"/>
    <w:rsid w:val="008476C5"/>
    <w:rsid w:val="0090062C"/>
    <w:rsid w:val="009446E6"/>
    <w:rsid w:val="009745BC"/>
    <w:rsid w:val="009768ED"/>
    <w:rsid w:val="009F3BD0"/>
    <w:rsid w:val="00A158ED"/>
    <w:rsid w:val="00AF265D"/>
    <w:rsid w:val="00B21005"/>
    <w:rsid w:val="00BA5527"/>
    <w:rsid w:val="00BE6803"/>
    <w:rsid w:val="00CE6832"/>
    <w:rsid w:val="00D02418"/>
    <w:rsid w:val="00D63E74"/>
    <w:rsid w:val="00D929DE"/>
    <w:rsid w:val="00DB45EB"/>
    <w:rsid w:val="00E50E71"/>
    <w:rsid w:val="00E65A0E"/>
    <w:rsid w:val="00EC553A"/>
    <w:rsid w:val="00EE6F36"/>
    <w:rsid w:val="00F34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F9072"/>
  <w15:chartTrackingRefBased/>
  <w15:docId w15:val="{6F09F79A-9E84-4E75-8244-C5EAD47F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62C"/>
    <w:pPr>
      <w:spacing w:after="200" w:line="276" w:lineRule="auto"/>
    </w:pPr>
  </w:style>
  <w:style w:type="paragraph" w:styleId="Heading1">
    <w:name w:val="heading 1"/>
    <w:basedOn w:val="Normal"/>
    <w:next w:val="Normal"/>
    <w:link w:val="Heading1Char"/>
    <w:uiPriority w:val="9"/>
    <w:qFormat/>
    <w:rsid w:val="0090062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0062C"/>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62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90062C"/>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90062C"/>
    <w:pPr>
      <w:widowControl w:val="0"/>
      <w:spacing w:after="0" w:line="240" w:lineRule="auto"/>
    </w:pPr>
    <w:rPr>
      <w:rFonts w:ascii="Times New Roman" w:eastAsia="Times New Roman" w:hAnsi="Times New Roman" w:cs="Times New Roman"/>
      <w:snapToGrid w:val="0"/>
      <w:sz w:val="24"/>
      <w:szCs w:val="20"/>
    </w:rPr>
  </w:style>
  <w:style w:type="table" w:styleId="TableGrid">
    <w:name w:val="Table Grid"/>
    <w:basedOn w:val="TableNormal"/>
    <w:uiPriority w:val="39"/>
    <w:rsid w:val="0090062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90062C"/>
    <w:rPr>
      <w:rFonts w:cs="HelveticaNeueLT Std Lt"/>
      <w:color w:val="000000"/>
      <w:sz w:val="18"/>
      <w:szCs w:val="18"/>
    </w:rPr>
  </w:style>
  <w:style w:type="paragraph" w:styleId="ListParagraph">
    <w:name w:val="List Paragraph"/>
    <w:basedOn w:val="Normal"/>
    <w:uiPriority w:val="34"/>
    <w:qFormat/>
    <w:rsid w:val="0090062C"/>
    <w:pPr>
      <w:ind w:left="720"/>
      <w:contextualSpacing/>
    </w:pPr>
  </w:style>
  <w:style w:type="paragraph" w:styleId="Header">
    <w:name w:val="header"/>
    <w:basedOn w:val="Normal"/>
    <w:link w:val="HeaderChar"/>
    <w:uiPriority w:val="99"/>
    <w:unhideWhenUsed/>
    <w:rsid w:val="00EE6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F36"/>
  </w:style>
  <w:style w:type="paragraph" w:styleId="Footer">
    <w:name w:val="footer"/>
    <w:basedOn w:val="Normal"/>
    <w:link w:val="FooterChar"/>
    <w:uiPriority w:val="99"/>
    <w:unhideWhenUsed/>
    <w:rsid w:val="00EE6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F36"/>
  </w:style>
  <w:style w:type="character" w:styleId="CommentReference">
    <w:name w:val="annotation reference"/>
    <w:basedOn w:val="DefaultParagraphFont"/>
    <w:uiPriority w:val="99"/>
    <w:semiHidden/>
    <w:unhideWhenUsed/>
    <w:rsid w:val="00E65A0E"/>
    <w:rPr>
      <w:sz w:val="16"/>
      <w:szCs w:val="16"/>
    </w:rPr>
  </w:style>
  <w:style w:type="paragraph" w:styleId="CommentText">
    <w:name w:val="annotation text"/>
    <w:basedOn w:val="Normal"/>
    <w:link w:val="CommentTextChar"/>
    <w:uiPriority w:val="99"/>
    <w:semiHidden/>
    <w:unhideWhenUsed/>
    <w:rsid w:val="00E65A0E"/>
    <w:pPr>
      <w:spacing w:line="240" w:lineRule="auto"/>
    </w:pPr>
    <w:rPr>
      <w:sz w:val="20"/>
      <w:szCs w:val="20"/>
    </w:rPr>
  </w:style>
  <w:style w:type="character" w:customStyle="1" w:styleId="CommentTextChar">
    <w:name w:val="Comment Text Char"/>
    <w:basedOn w:val="DefaultParagraphFont"/>
    <w:link w:val="CommentText"/>
    <w:uiPriority w:val="99"/>
    <w:semiHidden/>
    <w:rsid w:val="00E65A0E"/>
    <w:rPr>
      <w:sz w:val="20"/>
      <w:szCs w:val="20"/>
    </w:rPr>
  </w:style>
  <w:style w:type="paragraph" w:styleId="CommentSubject">
    <w:name w:val="annotation subject"/>
    <w:basedOn w:val="CommentText"/>
    <w:next w:val="CommentText"/>
    <w:link w:val="CommentSubjectChar"/>
    <w:uiPriority w:val="99"/>
    <w:semiHidden/>
    <w:unhideWhenUsed/>
    <w:rsid w:val="00E65A0E"/>
    <w:rPr>
      <w:b/>
      <w:bCs/>
    </w:rPr>
  </w:style>
  <w:style w:type="character" w:customStyle="1" w:styleId="CommentSubjectChar">
    <w:name w:val="Comment Subject Char"/>
    <w:basedOn w:val="CommentTextChar"/>
    <w:link w:val="CommentSubject"/>
    <w:uiPriority w:val="99"/>
    <w:semiHidden/>
    <w:rsid w:val="00E65A0E"/>
    <w:rPr>
      <w:b/>
      <w:bCs/>
      <w:sz w:val="20"/>
      <w:szCs w:val="20"/>
    </w:rPr>
  </w:style>
  <w:style w:type="paragraph" w:styleId="BalloonText">
    <w:name w:val="Balloon Text"/>
    <w:basedOn w:val="Normal"/>
    <w:link w:val="BalloonTextChar"/>
    <w:uiPriority w:val="99"/>
    <w:semiHidden/>
    <w:unhideWhenUsed/>
    <w:rsid w:val="000219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80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14</cp:revision>
  <dcterms:created xsi:type="dcterms:W3CDTF">2021-02-11T12:57:00Z</dcterms:created>
  <dcterms:modified xsi:type="dcterms:W3CDTF">2021-03-25T05:29:00Z</dcterms:modified>
</cp:coreProperties>
</file>